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25BAE12C" w:rsidR="00C11EB3" w:rsidRPr="00AD7E28" w:rsidRDefault="00541C4D" w:rsidP="00A50295">
      <w:pPr>
        <w:spacing w:after="120"/>
        <w:ind w:left="7200" w:firstLine="720"/>
        <w:rPr>
          <w:b/>
          <w:sz w:val="23"/>
          <w:szCs w:val="23"/>
        </w:rPr>
      </w:pPr>
      <w:r>
        <w:rPr>
          <w:b/>
        </w:rPr>
        <w:t>January 20</w:t>
      </w:r>
      <w:r w:rsidRPr="00541C4D">
        <w:rPr>
          <w:b/>
          <w:vertAlign w:val="superscript"/>
        </w:rPr>
        <w:t>th</w:t>
      </w:r>
      <w:r>
        <w:rPr>
          <w:b/>
        </w:rPr>
        <w:t>, 2026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0EFC3350" w:rsidR="00E440E8" w:rsidRPr="00330F92" w:rsidRDefault="00E440E8" w:rsidP="00541C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1C4D">
              <w:rPr>
                <w:rFonts w:ascii="Calibri" w:hAnsi="Calibri" w:cs="Calibri"/>
                <w:sz w:val="22"/>
                <w:szCs w:val="22"/>
              </w:rPr>
              <w:t xml:space="preserve">Jennifer James, Mary Condon, Jennifer </w:t>
            </w:r>
            <w:proofErr w:type="spellStart"/>
            <w:r w:rsidR="00541C4D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541C4D">
              <w:rPr>
                <w:rFonts w:ascii="Calibri" w:hAnsi="Calibri" w:cs="Calibri"/>
                <w:sz w:val="22"/>
                <w:szCs w:val="22"/>
              </w:rPr>
              <w:t xml:space="preserve">, Mary Cole, Jordan Martin, Andrew Klee, Stacey Gibbs, Paige </w:t>
            </w:r>
            <w:proofErr w:type="spellStart"/>
            <w:r w:rsidR="00541C4D">
              <w:rPr>
                <w:rFonts w:ascii="Calibri" w:hAnsi="Calibri" w:cs="Calibri"/>
                <w:sz w:val="22"/>
                <w:szCs w:val="22"/>
              </w:rPr>
              <w:t>Biocchi</w:t>
            </w:r>
            <w:proofErr w:type="spellEnd"/>
            <w:r w:rsidR="00541C4D">
              <w:rPr>
                <w:rFonts w:ascii="Calibri" w:hAnsi="Calibri" w:cs="Calibri"/>
                <w:sz w:val="22"/>
                <w:szCs w:val="22"/>
              </w:rPr>
              <w:t xml:space="preserve">, Jennifer Gutowski, Kristen </w:t>
            </w:r>
            <w:proofErr w:type="spellStart"/>
            <w:r w:rsidR="00541C4D">
              <w:rPr>
                <w:rFonts w:ascii="Calibri" w:hAnsi="Calibri" w:cs="Calibri"/>
                <w:sz w:val="22"/>
                <w:szCs w:val="22"/>
              </w:rPr>
              <w:t>Beideman</w:t>
            </w:r>
            <w:proofErr w:type="spellEnd"/>
            <w:r w:rsidR="00541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02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AABBE18" w14:textId="5DBD77A0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541C4D">
        <w:rPr>
          <w:rFonts w:ascii="Calibri" w:hAnsi="Calibri" w:cs="Calibri"/>
          <w:sz w:val="22"/>
          <w:szCs w:val="22"/>
          <w:u w:val="single"/>
        </w:rPr>
        <w:t xml:space="preserve">Mary Cole </w:t>
      </w:r>
      <w:r w:rsidR="002F4465">
        <w:rPr>
          <w:rFonts w:ascii="Calibri" w:hAnsi="Calibri" w:cs="Calibri"/>
          <w:sz w:val="22"/>
          <w:szCs w:val="22"/>
          <w:u w:val="single"/>
        </w:rPr>
        <w:t>at 12:01pm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B872CD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31FA92" w14:textId="26A87CB3" w:rsidR="00BC5E4A" w:rsidRPr="00D07E85" w:rsidRDefault="002F4465" w:rsidP="002F44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November 2025 minutes approved by Jennifer </w:t>
            </w:r>
            <w:proofErr w:type="spellStart"/>
            <w:r>
              <w:rPr>
                <w:rFonts w:asciiTheme="minorHAnsi" w:hAnsiTheme="minorHAnsi" w:cstheme="minorHAnsi"/>
              </w:rPr>
              <w:t>Ornt</w:t>
            </w:r>
            <w:proofErr w:type="spellEnd"/>
            <w:r>
              <w:rPr>
                <w:rFonts w:asciiTheme="minorHAnsi" w:hAnsiTheme="minorHAnsi" w:cstheme="minorHAnsi"/>
              </w:rPr>
              <w:t xml:space="preserve">. Stacey Gibbs seconds the motion. </w:t>
            </w:r>
            <w:r w:rsidR="00A5029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68024" w14:textId="6139242B" w:rsidR="00BC5E4A" w:rsidRPr="00053462" w:rsidRDefault="00BC5E4A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39059499" w:rsidR="00BC5E4A" w:rsidRPr="00781800" w:rsidRDefault="002F4465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Cole</w:t>
            </w:r>
          </w:p>
        </w:tc>
      </w:tr>
      <w:tr w:rsidR="00FC43FE" w:rsidRPr="00781800" w14:paraId="436D5F34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49607852" w14:textId="3140BE74" w:rsidR="00FC43FE" w:rsidRPr="00B872CD" w:rsidRDefault="00FC43FE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4F4C7FF" w14:textId="77313953" w:rsidR="00FC43FE" w:rsidRPr="00F332A5" w:rsidRDefault="002F4465" w:rsidP="002F44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Introduction of new board members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A92BD3" w14:textId="77777777" w:rsidR="00FC43FE" w:rsidRPr="00053462" w:rsidRDefault="00FC43FE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E02FB3F" w14:textId="1C6FBC3E" w:rsidR="00FC43FE" w:rsidRDefault="002F4465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020FA0" w:rsidRPr="00781800" w14:paraId="21A34A66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F012AB1" w14:textId="2BD62FB9" w:rsidR="00020FA0" w:rsidRDefault="002F4465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2026 Goals </w:t>
            </w:r>
            <w:r w:rsidR="00E07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14:paraId="4ACFAF7A" w14:textId="6998A0A9" w:rsidR="007E3A66" w:rsidRPr="00053462" w:rsidRDefault="007E3A66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1C8BB9BC" w14:textId="1F58692F" w:rsidR="00020FA0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37610FAE" w14:textId="1DC7F83C" w:rsidR="00020FA0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1B34" w:rsidRPr="00781800" w14:paraId="363B765B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656583BC" w:rsidR="00F11B34" w:rsidRDefault="002F4465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Chapter/Chapter Leader Awards</w:t>
            </w:r>
          </w:p>
        </w:tc>
        <w:tc>
          <w:tcPr>
            <w:tcW w:w="8280" w:type="dxa"/>
            <w:shd w:val="clear" w:color="auto" w:fill="auto"/>
          </w:tcPr>
          <w:p w14:paraId="2F7605A7" w14:textId="77777777" w:rsidR="001D79B5" w:rsidRDefault="001D79B5" w:rsidP="001D79B5">
            <w:pPr>
              <w:pStyle w:val="NormalWeb"/>
              <w:numPr>
                <w:ilvl w:val="0"/>
                <w:numId w:val="41"/>
              </w:numPr>
            </w:pPr>
            <w:r>
              <w:t xml:space="preserve">Applications due </w:t>
            </w:r>
            <w:r>
              <w:rPr>
                <w:rStyle w:val="Strong"/>
              </w:rPr>
              <w:t>January 30</w:t>
            </w:r>
            <w:r>
              <w:t>.</w:t>
            </w:r>
          </w:p>
          <w:p w14:paraId="5DC3AAFD" w14:textId="77777777" w:rsidR="001D79B5" w:rsidRDefault="001D79B5" w:rsidP="001D79B5">
            <w:pPr>
              <w:pStyle w:val="NormalWeb"/>
              <w:numPr>
                <w:ilvl w:val="0"/>
                <w:numId w:val="41"/>
              </w:numPr>
            </w:pPr>
            <w:r>
              <w:t>Discussion on submitting for:</w:t>
            </w:r>
          </w:p>
          <w:p w14:paraId="36838527" w14:textId="77777777" w:rsidR="001D79B5" w:rsidRDefault="001D79B5" w:rsidP="001D79B5">
            <w:pPr>
              <w:pStyle w:val="NormalWeb"/>
              <w:numPr>
                <w:ilvl w:val="1"/>
                <w:numId w:val="41"/>
              </w:numPr>
            </w:pPr>
            <w:r>
              <w:t>Chapter Excellence (mentorship model, education programming)</w:t>
            </w:r>
          </w:p>
          <w:p w14:paraId="13FFCCC3" w14:textId="25C4FB65" w:rsidR="00CE08E5" w:rsidRPr="001D79B5" w:rsidRDefault="001D79B5" w:rsidP="001D79B5">
            <w:pPr>
              <w:pStyle w:val="NormalWeb"/>
              <w:numPr>
                <w:ilvl w:val="1"/>
                <w:numId w:val="41"/>
              </w:numPr>
            </w:pPr>
            <w:r>
              <w:t>Individual leadership recognition</w:t>
            </w:r>
          </w:p>
        </w:tc>
        <w:tc>
          <w:tcPr>
            <w:tcW w:w="2160" w:type="dxa"/>
            <w:shd w:val="clear" w:color="auto" w:fill="auto"/>
          </w:tcPr>
          <w:p w14:paraId="71ED28C0" w14:textId="00733B4F" w:rsidR="001D79B5" w:rsidRPr="001D79B5" w:rsidRDefault="001D79B5" w:rsidP="001D79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1D79B5">
              <w:rPr>
                <w:rFonts w:asciiTheme="minorHAnsi" w:hAnsiTheme="minorHAnsi" w:cstheme="minorHAnsi"/>
                <w:sz w:val="22"/>
                <w:szCs w:val="22"/>
              </w:rPr>
              <w:t>Board members to email ideas to Mary Cole.</w:t>
            </w:r>
          </w:p>
          <w:p w14:paraId="575F1AE6" w14:textId="32414DE1" w:rsidR="00F11B34" w:rsidRPr="00B872CD" w:rsidRDefault="001D79B5" w:rsidP="001D79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79B5">
              <w:rPr>
                <w:rFonts w:asciiTheme="minorHAnsi" w:hAnsiTheme="minorHAnsi" w:cstheme="minorHAnsi"/>
                <w:sz w:val="22"/>
                <w:szCs w:val="22"/>
              </w:rPr>
              <w:t>Mary Cole to draft and submit applications with input from Jennifer Gutowski.</w:t>
            </w:r>
          </w:p>
        </w:tc>
        <w:tc>
          <w:tcPr>
            <w:tcW w:w="1643" w:type="dxa"/>
            <w:shd w:val="clear" w:color="auto" w:fill="auto"/>
          </w:tcPr>
          <w:p w14:paraId="7697BD06" w14:textId="1B8AC634" w:rsidR="00F11B34" w:rsidRPr="00B872CD" w:rsidRDefault="00F11B34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11" w:rsidRPr="00781800" w14:paraId="6228B0D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7AFDEA7D" w14:textId="696BC8DD" w:rsidR="00E05711" w:rsidRDefault="00B473C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 Letter</w:t>
            </w:r>
            <w:r w:rsidR="001D79B5">
              <w:rPr>
                <w:rFonts w:asciiTheme="minorHAnsi" w:hAnsiTheme="minorHAnsi" w:cstheme="minorHAnsi"/>
                <w:sz w:val="22"/>
                <w:szCs w:val="22"/>
              </w:rPr>
              <w:t xml:space="preserve"> for Vendor </w:t>
            </w:r>
          </w:p>
        </w:tc>
        <w:tc>
          <w:tcPr>
            <w:tcW w:w="8280" w:type="dxa"/>
            <w:shd w:val="clear" w:color="auto" w:fill="auto"/>
          </w:tcPr>
          <w:p w14:paraId="302649F4" w14:textId="5170030A" w:rsidR="001D79B5" w:rsidRDefault="001D79B5" w:rsidP="001D79B5">
            <w:pPr>
              <w:pStyle w:val="NormalWeb"/>
            </w:pPr>
            <w:r>
              <w:rPr>
                <w:rFonts w:ascii="Calibri" w:eastAsia="Calibri" w:hAnsi="Calibri"/>
                <w:sz w:val="22"/>
                <w:szCs w:val="22"/>
              </w:rPr>
              <w:t>P</w:t>
            </w:r>
            <w:r>
              <w:t xml:space="preserve">roposal to create a </w:t>
            </w:r>
            <w:r>
              <w:rPr>
                <w:rStyle w:val="Strong"/>
              </w:rPr>
              <w:t>vendor welcome letter</w:t>
            </w:r>
            <w:r>
              <w:t xml:space="preserve"> explaining how vendors can engage with the chapter.</w:t>
            </w:r>
          </w:p>
          <w:p w14:paraId="47EFEECE" w14:textId="77777777" w:rsidR="001D79B5" w:rsidRDefault="001D79B5" w:rsidP="001D79B5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Suggestion</w:t>
            </w:r>
            <w:proofErr w:type="gramEnd"/>
            <w:r>
              <w:t xml:space="preserve"> to post this information on the chapter website.</w:t>
            </w:r>
          </w:p>
          <w:p w14:paraId="7A19C34E" w14:textId="086CBB81" w:rsidR="00E05711" w:rsidRPr="00E05711" w:rsidRDefault="00E05711" w:rsidP="001D79B5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96677F4" w14:textId="78B8FB3B" w:rsidR="00E05711" w:rsidRDefault="001D79B5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Jenn J to follow up with Connor R </w:t>
            </w:r>
          </w:p>
        </w:tc>
        <w:tc>
          <w:tcPr>
            <w:tcW w:w="1643" w:type="dxa"/>
            <w:shd w:val="clear" w:color="auto" w:fill="auto"/>
          </w:tcPr>
          <w:p w14:paraId="7B14A5C7" w14:textId="7053FE82" w:rsidR="00E05711" w:rsidRPr="00B872CD" w:rsidRDefault="00B473C0" w:rsidP="002F44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F4465">
              <w:rPr>
                <w:rFonts w:asciiTheme="minorHAnsi" w:hAnsiTheme="minorHAnsi" w:cstheme="minorHAnsi"/>
                <w:sz w:val="22"/>
                <w:szCs w:val="22"/>
              </w:rPr>
              <w:t xml:space="preserve">onnor R. </w:t>
            </w:r>
          </w:p>
        </w:tc>
      </w:tr>
      <w:tr w:rsidR="00E076DF" w:rsidRPr="00781800" w14:paraId="20EF8545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0E322C3E" w14:textId="2D266B60" w:rsidR="00E076DF" w:rsidRDefault="001D79B5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Journal Club </w:t>
            </w:r>
          </w:p>
        </w:tc>
        <w:tc>
          <w:tcPr>
            <w:tcW w:w="8280" w:type="dxa"/>
            <w:shd w:val="clear" w:color="auto" w:fill="auto"/>
          </w:tcPr>
          <w:p w14:paraId="16BEC1AD" w14:textId="77777777" w:rsidR="001D79B5" w:rsidRDefault="001D79B5" w:rsidP="001D79B5">
            <w:pPr>
              <w:pStyle w:val="NormalWeb"/>
              <w:numPr>
                <w:ilvl w:val="0"/>
                <w:numId w:val="43"/>
              </w:numPr>
            </w:pPr>
            <w:r>
              <w:t>Journal Club perceived as intimidating for members.</w:t>
            </w:r>
          </w:p>
          <w:p w14:paraId="2F18CB09" w14:textId="77777777" w:rsidR="001D79B5" w:rsidRDefault="001D79B5" w:rsidP="001D79B5">
            <w:pPr>
              <w:pStyle w:val="NormalWeb"/>
              <w:numPr>
                <w:ilvl w:val="0"/>
                <w:numId w:val="43"/>
              </w:numPr>
            </w:pPr>
            <w:r>
              <w:t>Agreed to simplify and normalize participation.</w:t>
            </w:r>
          </w:p>
          <w:p w14:paraId="6531F328" w14:textId="77777777" w:rsidR="001D79B5" w:rsidRDefault="001D79B5" w:rsidP="001D79B5">
            <w:pPr>
              <w:pStyle w:val="NormalWeb"/>
            </w:pPr>
            <w:r>
              <w:rPr>
                <w:rStyle w:val="Strong"/>
              </w:rPr>
              <w:t>Decision:</w:t>
            </w:r>
          </w:p>
          <w:p w14:paraId="484A2C08" w14:textId="77777777" w:rsidR="001D79B5" w:rsidRDefault="001D79B5" w:rsidP="001D79B5">
            <w:pPr>
              <w:pStyle w:val="NormalWeb"/>
              <w:numPr>
                <w:ilvl w:val="0"/>
                <w:numId w:val="44"/>
              </w:numPr>
            </w:pPr>
            <w:r>
              <w:t xml:space="preserve">Add a </w:t>
            </w:r>
            <w:r>
              <w:rPr>
                <w:rStyle w:val="Strong"/>
              </w:rPr>
              <w:t>standing slide</w:t>
            </w:r>
            <w:r>
              <w:t xml:space="preserve"> to monthly meetings featuring:</w:t>
            </w:r>
          </w:p>
          <w:p w14:paraId="60881B53" w14:textId="77777777" w:rsidR="001D79B5" w:rsidRDefault="001D79B5" w:rsidP="001D79B5">
            <w:pPr>
              <w:pStyle w:val="NormalWeb"/>
              <w:numPr>
                <w:ilvl w:val="1"/>
                <w:numId w:val="44"/>
              </w:numPr>
            </w:pPr>
            <w:r>
              <w:t>AJIC (or other journal) table of contents</w:t>
            </w:r>
          </w:p>
          <w:p w14:paraId="35D7F102" w14:textId="7703571A" w:rsidR="007E3A66" w:rsidRPr="001D79B5" w:rsidRDefault="001D79B5" w:rsidP="001D79B5">
            <w:pPr>
              <w:pStyle w:val="NormalWeb"/>
              <w:numPr>
                <w:ilvl w:val="1"/>
                <w:numId w:val="44"/>
              </w:numPr>
            </w:pPr>
            <w:r>
              <w:lastRenderedPageBreak/>
              <w:t>2–3 highlighted articles with brief summaries</w:t>
            </w:r>
          </w:p>
        </w:tc>
        <w:tc>
          <w:tcPr>
            <w:tcW w:w="2160" w:type="dxa"/>
            <w:shd w:val="clear" w:color="auto" w:fill="auto"/>
          </w:tcPr>
          <w:p w14:paraId="584C9F3F" w14:textId="77777777" w:rsidR="001D79B5" w:rsidRDefault="001D79B5" w:rsidP="001D79B5">
            <w:pPr>
              <w:pStyle w:val="NormalWeb"/>
            </w:pPr>
            <w:r>
              <w:rPr>
                <w:rStyle w:val="Strong"/>
              </w:rPr>
              <w:lastRenderedPageBreak/>
              <w:t>Assignments:</w:t>
            </w:r>
          </w:p>
          <w:p w14:paraId="0E862BA0" w14:textId="77777777" w:rsidR="001D79B5" w:rsidRPr="001D79B5" w:rsidRDefault="001D79B5" w:rsidP="001D79B5">
            <w:pPr>
              <w:pStyle w:val="NormalWeb"/>
            </w:pPr>
            <w:r w:rsidRPr="001D79B5">
              <w:rPr>
                <w:rStyle w:val="Strong"/>
              </w:rPr>
              <w:t>February:</w:t>
            </w:r>
            <w:r w:rsidRPr="001D79B5">
              <w:t xml:space="preserve"> Mary Cole</w:t>
            </w:r>
          </w:p>
          <w:p w14:paraId="3845B331" w14:textId="4C4456A4" w:rsidR="00E076DF" w:rsidRDefault="001D79B5" w:rsidP="001D79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79B5">
              <w:rPr>
                <w:rStyle w:val="Strong"/>
                <w:rFonts w:ascii="Times New Roman" w:hAnsi="Times New Roman" w:cs="Times New Roman"/>
              </w:rPr>
              <w:t>March:</w:t>
            </w:r>
            <w:r w:rsidRPr="001D79B5">
              <w:rPr>
                <w:rFonts w:ascii="Times New Roman" w:hAnsi="Times New Roman" w:cs="Times New Roman"/>
              </w:rPr>
              <w:t xml:space="preserve"> Jennifer James</w:t>
            </w:r>
          </w:p>
        </w:tc>
        <w:tc>
          <w:tcPr>
            <w:tcW w:w="1643" w:type="dxa"/>
            <w:shd w:val="clear" w:color="auto" w:fill="auto"/>
          </w:tcPr>
          <w:p w14:paraId="64F833FE" w14:textId="77777777" w:rsidR="00E076DF" w:rsidRDefault="00E076DF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465" w:rsidRPr="00781800" w14:paraId="71B777B8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0261D46D" w14:textId="34B53B96" w:rsidR="002F4465" w:rsidRDefault="002F4465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Mentor Program/Resource Listing </w:t>
            </w:r>
          </w:p>
        </w:tc>
        <w:tc>
          <w:tcPr>
            <w:tcW w:w="8280" w:type="dxa"/>
            <w:shd w:val="clear" w:color="auto" w:fill="auto"/>
          </w:tcPr>
          <w:p w14:paraId="5CDC1D9D" w14:textId="77777777" w:rsidR="001D79B5" w:rsidRDefault="001D79B5" w:rsidP="001D79B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1D79B5">
              <w:rPr>
                <w:rFonts w:ascii="Calibri" w:eastAsia="Calibri" w:hAnsi="Calibri" w:cs="Times New Roman"/>
                <w:sz w:val="22"/>
                <w:szCs w:val="22"/>
              </w:rPr>
              <w:t>Discussion on reintroducing or updating a subject matter expert list.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  <w:p w14:paraId="0368F7AA" w14:textId="77777777" w:rsidR="001D79B5" w:rsidRPr="001D79B5" w:rsidRDefault="001D79B5" w:rsidP="001D79B5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1D79B5">
              <w:rPr>
                <w:rFonts w:ascii="Calibri" w:eastAsia="Calibri" w:hAnsi="Calibri" w:cs="Times New Roman"/>
                <w:sz w:val="22"/>
                <w:szCs w:val="22"/>
              </w:rPr>
              <w:t>Idea expanded to include non-IP skills (e.g., editing, design, Excel).</w:t>
            </w:r>
          </w:p>
          <w:p w14:paraId="7E1F1CCE" w14:textId="6CF1F040" w:rsidR="002F4465" w:rsidRDefault="001D79B5" w:rsidP="001D79B5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1D79B5">
              <w:rPr>
                <w:rFonts w:ascii="Calibri" w:eastAsia="Calibri" w:hAnsi="Calibri" w:cs="Times New Roman"/>
                <w:sz w:val="22"/>
                <w:szCs w:val="22"/>
              </w:rPr>
              <w:t>Goal: make it easier for members to reach out for help.</w:t>
            </w:r>
          </w:p>
        </w:tc>
        <w:tc>
          <w:tcPr>
            <w:tcW w:w="2160" w:type="dxa"/>
            <w:shd w:val="clear" w:color="auto" w:fill="auto"/>
          </w:tcPr>
          <w:p w14:paraId="0AA1086C" w14:textId="77777777" w:rsidR="002F4465" w:rsidRDefault="002F4465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5ECCCBE8" w14:textId="77777777" w:rsidR="002F4465" w:rsidRDefault="002F4465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11" w:rsidRPr="00781800" w14:paraId="1D6C758E" w14:textId="77777777" w:rsidTr="00E05711">
        <w:trPr>
          <w:trHeight w:val="908"/>
        </w:trPr>
        <w:tc>
          <w:tcPr>
            <w:tcW w:w="14220" w:type="dxa"/>
            <w:gridSpan w:val="4"/>
            <w:shd w:val="clear" w:color="auto" w:fill="D9D9D9" w:themeFill="background1" w:themeFillShade="D9"/>
            <w:vAlign w:val="center"/>
          </w:tcPr>
          <w:p w14:paraId="4BC9F297" w14:textId="6584B3C1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E05711" w:rsidRPr="00781800" w14:paraId="37A2122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2994EF19" w14:textId="042098CE" w:rsidR="00E05711" w:rsidRPr="00E84702" w:rsidRDefault="002F446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Accomplishments/Announcements </w:t>
            </w:r>
          </w:p>
          <w:p w14:paraId="59977E8F" w14:textId="6136CA45" w:rsidR="00E05711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2DE157B" w14:textId="77777777" w:rsidR="00E05711" w:rsidRDefault="00B473C0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Quarterly in person educational event/spring symposium</w:t>
            </w:r>
            <w:r w:rsidR="00AC1878">
              <w:rPr>
                <w:rFonts w:ascii="Calibri" w:eastAsia="Calibri" w:hAnsi="Calibri" w:cs="Times New Roman"/>
                <w:sz w:val="22"/>
                <w:szCs w:val="22"/>
              </w:rPr>
              <w:t xml:space="preserve">/workshop for networking with other APIC chapters </w:t>
            </w:r>
          </w:p>
          <w:p w14:paraId="23DF0878" w14:textId="223C0023" w:rsidR="00E076DF" w:rsidRPr="00E05711" w:rsidRDefault="00E076DF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E54B93D" w14:textId="277006AC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5353243D" w14:textId="06B957BB" w:rsidR="00E05711" w:rsidRPr="00B872CD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 xml:space="preserve">Jen Gutowski </w:t>
            </w:r>
          </w:p>
        </w:tc>
      </w:tr>
      <w:tr w:rsidR="002F4465" w:rsidRPr="00781800" w14:paraId="16C8FFE4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7E2BA53B" w14:textId="440D35C2" w:rsidR="002F4465" w:rsidRDefault="002F446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 Engagement </w:t>
            </w:r>
          </w:p>
        </w:tc>
        <w:tc>
          <w:tcPr>
            <w:tcW w:w="8280" w:type="dxa"/>
            <w:shd w:val="clear" w:color="auto" w:fill="auto"/>
          </w:tcPr>
          <w:p w14:paraId="6B6ECF01" w14:textId="719D5649" w:rsidR="001D79B5" w:rsidRPr="001D79B5" w:rsidRDefault="002F4465" w:rsidP="001D79B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Key Themes from </w:t>
            </w:r>
            <w:r w:rsidR="001D79B5">
              <w:rPr>
                <w:rFonts w:ascii="Calibri" w:eastAsia="Calibri" w:hAnsi="Calibri" w:cs="Times New Roman"/>
                <w:sz w:val="22"/>
                <w:szCs w:val="22"/>
              </w:rPr>
              <w:t xml:space="preserve">member survey: desire for in-person or hybrid meetings, want easier pathways to engage/connect with peers, strong interest in: sterile processing, emerging pathogens, research and publication support, journal club, long term care focused content, and conference prep for first time attendees. </w:t>
            </w:r>
          </w:p>
        </w:tc>
        <w:tc>
          <w:tcPr>
            <w:tcW w:w="2160" w:type="dxa"/>
            <w:shd w:val="clear" w:color="auto" w:fill="auto"/>
          </w:tcPr>
          <w:p w14:paraId="020F0D05" w14:textId="77777777" w:rsidR="001D79B5" w:rsidRDefault="001D79B5" w:rsidP="001D79B5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Consensus</w:t>
            </w:r>
            <w:proofErr w:type="gramEnd"/>
            <w:r>
              <w:t xml:space="preserve"> that knowing members personally improves engagement.</w:t>
            </w:r>
          </w:p>
          <w:p w14:paraId="167332BD" w14:textId="77777777" w:rsidR="001D79B5" w:rsidRDefault="001D79B5" w:rsidP="001D79B5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Hybrid</w:t>
            </w:r>
            <w:proofErr w:type="gramEnd"/>
            <w:r>
              <w:t xml:space="preserve"> meetings are desirable but require better audiovisual solutions.</w:t>
            </w:r>
          </w:p>
          <w:p w14:paraId="5C6E3FCC" w14:textId="77777777" w:rsidR="001D79B5" w:rsidRDefault="001D79B5" w:rsidP="001D79B5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Offers</w:t>
            </w:r>
            <w:proofErr w:type="gramEnd"/>
            <w:r>
              <w:t xml:space="preserve"> from </w:t>
            </w:r>
            <w:r>
              <w:rPr>
                <w:rStyle w:val="Strong"/>
              </w:rPr>
              <w:t>Paul Davis</w:t>
            </w:r>
            <w:r>
              <w:t xml:space="preserve"> and </w:t>
            </w:r>
            <w:r>
              <w:rPr>
                <w:rStyle w:val="Strong"/>
              </w:rPr>
              <w:t>Carpenters Union</w:t>
            </w:r>
            <w:r>
              <w:t xml:space="preserve"> for meeting space and sponsorship were noted.</w:t>
            </w:r>
          </w:p>
          <w:p w14:paraId="15083BE6" w14:textId="77777777" w:rsidR="002F4465" w:rsidRPr="00B872CD" w:rsidRDefault="002F446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77EE94A2" w14:textId="275BB2A5" w:rsidR="002F4465" w:rsidRPr="00B872CD" w:rsidRDefault="001D79B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</w:p>
        </w:tc>
      </w:tr>
      <w:tr w:rsidR="00E05711" w:rsidRPr="00781800" w14:paraId="061CA098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070E562" w14:textId="61B8BB12" w:rsidR="00E05711" w:rsidRPr="00B872CD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Report</w:t>
            </w:r>
          </w:p>
        </w:tc>
      </w:tr>
      <w:tr w:rsidR="00E05711" w:rsidRPr="00781800" w14:paraId="51622616" w14:textId="77777777" w:rsidTr="00053462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616095DD" w14:textId="283C8886" w:rsidR="00E05711" w:rsidRPr="00E05711" w:rsidRDefault="00FF4F70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NA</w:t>
            </w:r>
          </w:p>
        </w:tc>
      </w:tr>
      <w:tr w:rsidR="00E05711" w:rsidRPr="00781800" w14:paraId="26062D8C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619C779" w14:textId="46DBC7F9" w:rsidR="00E05711" w:rsidRPr="00B872CD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Treasurer Report</w:t>
            </w:r>
          </w:p>
        </w:tc>
      </w:tr>
      <w:tr w:rsidR="00E05711" w:rsidRPr="00781800" w14:paraId="0E4A6941" w14:textId="77777777" w:rsidTr="00B872CD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768959E4" w14:textId="56D0A9AF" w:rsidR="00E05711" w:rsidRPr="00E05711" w:rsidRDefault="00AC1878" w:rsidP="00E05711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="00E24856">
              <w:rPr>
                <w:rFonts w:ascii="Calibri" w:eastAsia="Calibri" w:hAnsi="Calibri" w:cs="Times New Roman"/>
                <w:sz w:val="22"/>
                <w:szCs w:val="22"/>
              </w:rPr>
              <w:t>NA</w:t>
            </w:r>
          </w:p>
        </w:tc>
      </w:tr>
      <w:tr w:rsidR="00E0571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E05711" w:rsidRPr="00781800" w14:paraId="455CCD6F" w14:textId="77777777" w:rsidTr="00E05711">
        <w:trPr>
          <w:trHeight w:val="593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042C4383" w14:textId="50422936" w:rsidR="00E05711" w:rsidRPr="00E84702" w:rsidRDefault="00E05711" w:rsidP="00E05711"/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14:paraId="1F2ED911" w14:textId="77777777" w:rsidR="001D79B5" w:rsidRDefault="00F332A5" w:rsidP="001D79B5">
            <w:pPr>
              <w:pStyle w:val="NormalWeb"/>
            </w:pPr>
            <w:r>
              <w:t xml:space="preserve"> </w:t>
            </w:r>
            <w:r w:rsidR="001D79B5">
              <w:rPr>
                <w:rStyle w:val="Strong"/>
              </w:rPr>
              <w:t>Survey Themes (Education Committee):</w:t>
            </w:r>
          </w:p>
          <w:p w14:paraId="634A34A5" w14:textId="77777777" w:rsidR="001D79B5" w:rsidRDefault="001D79B5" w:rsidP="001D79B5">
            <w:pPr>
              <w:pStyle w:val="NormalWeb"/>
              <w:numPr>
                <w:ilvl w:val="0"/>
                <w:numId w:val="39"/>
              </w:numPr>
            </w:pPr>
            <w:r>
              <w:t>Emerging pathogens (</w:t>
            </w:r>
            <w:r>
              <w:rPr>
                <w:rStyle w:val="Emphasis"/>
              </w:rPr>
              <w:t xml:space="preserve">Candida </w:t>
            </w:r>
            <w:proofErr w:type="spellStart"/>
            <w:r>
              <w:rPr>
                <w:rStyle w:val="Emphasis"/>
              </w:rPr>
              <w:t>auris</w:t>
            </w:r>
            <w:proofErr w:type="spellEnd"/>
            <w:r>
              <w:t>, measles)</w:t>
            </w:r>
          </w:p>
          <w:p w14:paraId="30D2851E" w14:textId="77777777" w:rsidR="001D79B5" w:rsidRDefault="001D79B5" w:rsidP="001D79B5">
            <w:pPr>
              <w:pStyle w:val="NormalWeb"/>
              <w:numPr>
                <w:ilvl w:val="0"/>
                <w:numId w:val="39"/>
              </w:numPr>
            </w:pPr>
            <w:r>
              <w:t>Water quality &amp; biofilm control</w:t>
            </w:r>
          </w:p>
          <w:p w14:paraId="1749AE50" w14:textId="77777777" w:rsidR="001D79B5" w:rsidRDefault="001D79B5" w:rsidP="001D79B5">
            <w:pPr>
              <w:pStyle w:val="NormalWeb"/>
              <w:numPr>
                <w:ilvl w:val="0"/>
                <w:numId w:val="39"/>
              </w:numPr>
            </w:pPr>
            <w:r>
              <w:t>Technology &amp; automated tools</w:t>
            </w:r>
          </w:p>
          <w:p w14:paraId="00B0E173" w14:textId="77777777" w:rsidR="001D79B5" w:rsidRDefault="001D79B5" w:rsidP="001D79B5">
            <w:pPr>
              <w:pStyle w:val="NormalWeb"/>
              <w:numPr>
                <w:ilvl w:val="0"/>
                <w:numId w:val="39"/>
              </w:numPr>
            </w:pPr>
            <w:r>
              <w:t>Epic/CABSI toolkits</w:t>
            </w:r>
          </w:p>
          <w:p w14:paraId="1CC5969A" w14:textId="77777777" w:rsidR="001D79B5" w:rsidRDefault="001D79B5" w:rsidP="001D79B5">
            <w:pPr>
              <w:pStyle w:val="NormalWeb"/>
            </w:pPr>
            <w:r>
              <w:rPr>
                <w:rStyle w:val="Strong"/>
              </w:rPr>
              <w:t>Updates:</w:t>
            </w:r>
          </w:p>
          <w:p w14:paraId="632F50A9" w14:textId="77777777" w:rsidR="001D79B5" w:rsidRDefault="001D79B5" w:rsidP="001D79B5">
            <w:pPr>
              <w:pStyle w:val="NormalWeb"/>
              <w:numPr>
                <w:ilvl w:val="0"/>
                <w:numId w:val="40"/>
              </w:numPr>
            </w:pPr>
            <w:r>
              <w:t>February meeting topic in progress.</w:t>
            </w:r>
          </w:p>
          <w:p w14:paraId="29364A03" w14:textId="77777777" w:rsidR="001D79B5" w:rsidRDefault="001D79B5" w:rsidP="001D79B5">
            <w:pPr>
              <w:pStyle w:val="NormalWeb"/>
              <w:numPr>
                <w:ilvl w:val="0"/>
                <w:numId w:val="40"/>
              </w:numPr>
            </w:pPr>
            <w:r>
              <w:rPr>
                <w:rStyle w:val="Strong"/>
              </w:rPr>
              <w:t>May speaker confirmed:</w:t>
            </w:r>
            <w:r>
              <w:t xml:space="preserve"> Ann Marie Pettis (Gamification in IP; </w:t>
            </w:r>
            <w:proofErr w:type="spellStart"/>
            <w:r>
              <w:t>SHaE</w:t>
            </w:r>
            <w:proofErr w:type="spellEnd"/>
            <w:r>
              <w:t xml:space="preserve"> presentation follow-up).</w:t>
            </w:r>
          </w:p>
          <w:p w14:paraId="61BFDED6" w14:textId="77777777" w:rsidR="00F332A5" w:rsidRDefault="001D79B5" w:rsidP="001D79B5">
            <w:pPr>
              <w:pStyle w:val="NormalWeb"/>
              <w:numPr>
                <w:ilvl w:val="0"/>
                <w:numId w:val="40"/>
              </w:numPr>
            </w:pPr>
            <w:r>
              <w:t>Outreach ongoing to national and local experts.</w:t>
            </w:r>
          </w:p>
          <w:p w14:paraId="5E1A086A" w14:textId="173ED8E7" w:rsidR="00E24856" w:rsidRPr="00E24856" w:rsidRDefault="00E24856" w:rsidP="00E24856">
            <w:pPr>
              <w:pStyle w:val="NormalWeb"/>
              <w:rPr>
                <w:b/>
                <w:bCs/>
              </w:rPr>
            </w:pPr>
            <w:r w:rsidRPr="00E24856">
              <w:rPr>
                <w:b/>
                <w:bCs/>
              </w:rPr>
              <w:t>Honorarium Guidance</w:t>
            </w:r>
          </w:p>
          <w:p w14:paraId="4D8AFC52" w14:textId="77777777" w:rsidR="00E24856" w:rsidRPr="00E24856" w:rsidRDefault="00E24856" w:rsidP="00E24856">
            <w:pPr>
              <w:pStyle w:val="NormalWeb"/>
              <w:numPr>
                <w:ilvl w:val="0"/>
                <w:numId w:val="46"/>
              </w:numPr>
            </w:pPr>
            <w:r w:rsidRPr="00E24856">
              <w:t>Vendor-sponsored speakers: no honorarium.</w:t>
            </w:r>
          </w:p>
          <w:p w14:paraId="67FEA2F7" w14:textId="77777777" w:rsidR="00E24856" w:rsidRPr="00E24856" w:rsidRDefault="00E24856" w:rsidP="00E24856">
            <w:pPr>
              <w:pStyle w:val="NormalWeb"/>
              <w:numPr>
                <w:ilvl w:val="0"/>
                <w:numId w:val="46"/>
              </w:numPr>
            </w:pPr>
            <w:r w:rsidRPr="00E24856">
              <w:t>Local, non-vendor speakers: small gift card suggested.</w:t>
            </w:r>
          </w:p>
          <w:p w14:paraId="15ED7AF2" w14:textId="77777777" w:rsidR="00E24856" w:rsidRDefault="00E24856" w:rsidP="00E24856">
            <w:pPr>
              <w:pStyle w:val="NormalWeb"/>
              <w:numPr>
                <w:ilvl w:val="0"/>
                <w:numId w:val="46"/>
              </w:numPr>
            </w:pPr>
            <w:r w:rsidRPr="00E24856">
              <w:t>National or non-local speakers: honorarium + travel expenses likely appropriate.</w:t>
            </w:r>
          </w:p>
          <w:p w14:paraId="77AE7F79" w14:textId="517F264F" w:rsidR="00E24856" w:rsidRPr="00E24856" w:rsidRDefault="00E24856" w:rsidP="00E24856">
            <w:pPr>
              <w:pStyle w:val="NormalWeb"/>
              <w:numPr>
                <w:ilvl w:val="0"/>
                <w:numId w:val="46"/>
              </w:numPr>
            </w:pPr>
            <w:r w:rsidRPr="00E24856">
              <w:t>Other chapters report honorariums of ~$300–$350/hour.</w:t>
            </w:r>
          </w:p>
          <w:p w14:paraId="7C5D4AC7" w14:textId="77777777" w:rsidR="00E24856" w:rsidRPr="00E24856" w:rsidRDefault="00E24856" w:rsidP="00E24856">
            <w:pPr>
              <w:pStyle w:val="NormalWeb"/>
            </w:pPr>
            <w:r w:rsidRPr="00E24856">
              <w:rPr>
                <w:b/>
                <w:bCs/>
              </w:rPr>
              <w:t>Action Items:</w:t>
            </w:r>
          </w:p>
          <w:p w14:paraId="220A9E05" w14:textId="77777777" w:rsidR="00E24856" w:rsidRPr="00E24856" w:rsidRDefault="00E24856" w:rsidP="00E24856">
            <w:pPr>
              <w:pStyle w:val="NormalWeb"/>
              <w:numPr>
                <w:ilvl w:val="0"/>
                <w:numId w:val="48"/>
              </w:numPr>
            </w:pPr>
            <w:r w:rsidRPr="00E24856">
              <w:t>Stacey Gibbs to consult APIC Chapter Leader listserv for additional guidance.</w:t>
            </w:r>
          </w:p>
          <w:p w14:paraId="0C5CE4AF" w14:textId="77777777" w:rsidR="00E24856" w:rsidRPr="00E24856" w:rsidRDefault="00E24856" w:rsidP="00E24856">
            <w:pPr>
              <w:pStyle w:val="NormalWeb"/>
              <w:numPr>
                <w:ilvl w:val="0"/>
                <w:numId w:val="48"/>
              </w:numPr>
            </w:pPr>
            <w:r w:rsidRPr="00E24856">
              <w:t>Jordan Martin to review historical payments once treasurer records are available.</w:t>
            </w:r>
          </w:p>
          <w:p w14:paraId="62BDD042" w14:textId="77777777" w:rsidR="00E24856" w:rsidRPr="00E24856" w:rsidRDefault="00E24856" w:rsidP="00E24856">
            <w:pPr>
              <w:pStyle w:val="NormalWeb"/>
            </w:pPr>
            <w:r w:rsidRPr="00E24856">
              <w:pict w14:anchorId="4504A425">
                <v:rect id="_x0000_i1025" style="width:0;height:1.5pt" o:hralign="center" o:hrstd="t" o:hr="t" fillcolor="#a0a0a0" stroked="f"/>
              </w:pict>
            </w:r>
          </w:p>
          <w:p w14:paraId="26EB6725" w14:textId="77777777" w:rsidR="00E24856" w:rsidRPr="00E24856" w:rsidRDefault="00E24856" w:rsidP="00E24856">
            <w:pPr>
              <w:pStyle w:val="NormalWeb"/>
              <w:rPr>
                <w:b/>
                <w:bCs/>
              </w:rPr>
            </w:pPr>
            <w:r w:rsidRPr="00E24856">
              <w:rPr>
                <w:b/>
                <w:bCs/>
              </w:rPr>
              <w:t>10. Teaching Day &amp; Symposium Planning</w:t>
            </w:r>
          </w:p>
          <w:p w14:paraId="2FE0B0E3" w14:textId="77777777" w:rsidR="00E24856" w:rsidRPr="00E24856" w:rsidRDefault="00E24856" w:rsidP="00E24856">
            <w:pPr>
              <w:pStyle w:val="NormalWeb"/>
              <w:numPr>
                <w:ilvl w:val="0"/>
                <w:numId w:val="49"/>
              </w:numPr>
            </w:pPr>
            <w:r w:rsidRPr="00E24856">
              <w:t>RIT venue costs have increased significantly.</w:t>
            </w:r>
          </w:p>
          <w:p w14:paraId="59EEC204" w14:textId="77777777" w:rsidR="00E24856" w:rsidRPr="00E24856" w:rsidRDefault="00E24856" w:rsidP="00E24856">
            <w:pPr>
              <w:pStyle w:val="NormalWeb"/>
              <w:numPr>
                <w:ilvl w:val="0"/>
                <w:numId w:val="49"/>
              </w:numPr>
            </w:pPr>
            <w:r w:rsidRPr="00E24856">
              <w:lastRenderedPageBreak/>
              <w:t>Alternative venues under consideration (hotels, country clubs, event spaces).</w:t>
            </w:r>
          </w:p>
          <w:p w14:paraId="3795ED38" w14:textId="77777777" w:rsidR="00E24856" w:rsidRPr="00E24856" w:rsidRDefault="00E24856" w:rsidP="00E24856">
            <w:pPr>
              <w:pStyle w:val="NormalWeb"/>
              <w:numPr>
                <w:ilvl w:val="0"/>
                <w:numId w:val="49"/>
              </w:numPr>
            </w:pPr>
            <w:r w:rsidRPr="00E24856">
              <w:t>Alcohol-focused venues may limit vendor participation.</w:t>
            </w:r>
          </w:p>
          <w:p w14:paraId="0DBA480D" w14:textId="77777777" w:rsidR="00E24856" w:rsidRPr="00E24856" w:rsidRDefault="00E24856" w:rsidP="00E24856">
            <w:pPr>
              <w:pStyle w:val="NormalWeb"/>
            </w:pPr>
            <w:r w:rsidRPr="00E24856">
              <w:rPr>
                <w:b/>
                <w:bCs/>
              </w:rPr>
              <w:t>Potential Plans:</w:t>
            </w:r>
          </w:p>
          <w:p w14:paraId="3E6AD1DF" w14:textId="77777777" w:rsidR="00E24856" w:rsidRPr="00E24856" w:rsidRDefault="00E24856" w:rsidP="00E24856">
            <w:pPr>
              <w:pStyle w:val="NormalWeb"/>
              <w:numPr>
                <w:ilvl w:val="0"/>
                <w:numId w:val="50"/>
              </w:numPr>
            </w:pPr>
            <w:r w:rsidRPr="00E24856">
              <w:t xml:space="preserve">April Symposium hosted at a </w:t>
            </w:r>
            <w:r w:rsidRPr="00E24856">
              <w:rPr>
                <w:b/>
                <w:bCs/>
              </w:rPr>
              <w:t>vendor-sponsored location</w:t>
            </w:r>
            <w:r w:rsidRPr="00E24856">
              <w:t xml:space="preserve"> (e.g., Paul Davis).</w:t>
            </w:r>
          </w:p>
          <w:p w14:paraId="230225DD" w14:textId="77777777" w:rsidR="00E24856" w:rsidRPr="00E24856" w:rsidRDefault="00E24856" w:rsidP="00E24856">
            <w:pPr>
              <w:pStyle w:val="NormalWeb"/>
              <w:numPr>
                <w:ilvl w:val="0"/>
                <w:numId w:val="50"/>
              </w:numPr>
            </w:pPr>
            <w:r w:rsidRPr="00E24856">
              <w:t xml:space="preserve">September Teaching Day date confirmed: </w:t>
            </w:r>
            <w:r w:rsidRPr="00E24856">
              <w:rPr>
                <w:b/>
                <w:bCs/>
              </w:rPr>
              <w:t>September 15</w:t>
            </w:r>
            <w:r w:rsidRPr="00E24856">
              <w:t>.</w:t>
            </w:r>
          </w:p>
          <w:p w14:paraId="24735E90" w14:textId="77777777" w:rsidR="00E24856" w:rsidRPr="00E24856" w:rsidRDefault="00E24856" w:rsidP="00E24856">
            <w:pPr>
              <w:pStyle w:val="NormalWeb"/>
              <w:numPr>
                <w:ilvl w:val="0"/>
                <w:numId w:val="50"/>
              </w:numPr>
            </w:pPr>
            <w:r w:rsidRPr="00E24856">
              <w:t>Program concept:</w:t>
            </w:r>
          </w:p>
          <w:p w14:paraId="78FF7487" w14:textId="77777777" w:rsidR="00E24856" w:rsidRPr="00E24856" w:rsidRDefault="00E24856" w:rsidP="00E24856">
            <w:pPr>
              <w:pStyle w:val="NormalWeb"/>
              <w:numPr>
                <w:ilvl w:val="1"/>
                <w:numId w:val="50"/>
              </w:numPr>
            </w:pPr>
            <w:r w:rsidRPr="00E24856">
              <w:t>“Stories of IP” panel featuring chapter members’ career journeys and case discussions.</w:t>
            </w:r>
          </w:p>
          <w:p w14:paraId="041DCE9C" w14:textId="45C2EB0B" w:rsidR="00E24856" w:rsidRPr="001D79B5" w:rsidRDefault="00E24856" w:rsidP="00E24856">
            <w:pPr>
              <w:pStyle w:val="NormalWeb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E05711" w:rsidRPr="00781800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FCC1381" w:rsidR="00E05711" w:rsidRPr="00781800" w:rsidRDefault="00F332A5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Stacey Gibbs </w:t>
            </w:r>
          </w:p>
        </w:tc>
      </w:tr>
      <w:tr w:rsidR="00E0571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22F6C8A1" w:rsidR="00E05711" w:rsidRPr="00781800" w:rsidRDefault="00B473C0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Roundtable </w:t>
            </w:r>
          </w:p>
        </w:tc>
      </w:tr>
      <w:tr w:rsidR="00E05711" w:rsidRPr="00781800" w14:paraId="78DA27CB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6ECA" w14:textId="4619461C" w:rsidR="00E05711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388F6" w14:textId="56898419" w:rsidR="001D79B5" w:rsidRPr="001D79B5" w:rsidRDefault="001D79B5" w:rsidP="001D79B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>February Meeting Date</w:t>
            </w:r>
            <w:r w:rsidR="00E24856">
              <w:rPr>
                <w:rFonts w:ascii="Times New Roman" w:hAnsi="Times New Roman"/>
              </w:rPr>
              <w:t xml:space="preserve">: </w:t>
            </w:r>
          </w:p>
          <w:p w14:paraId="3BEA426C" w14:textId="77777777" w:rsidR="001D79B5" w:rsidRPr="001D79B5" w:rsidRDefault="001D79B5" w:rsidP="00E24856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>February meeting conflicts with school break for several board members.</w:t>
            </w:r>
          </w:p>
          <w:p w14:paraId="25030925" w14:textId="77777777" w:rsidR="001D79B5" w:rsidRPr="001D79B5" w:rsidRDefault="001D79B5" w:rsidP="00E24856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>Attendance expected to be lower regardless of date.</w:t>
            </w:r>
          </w:p>
          <w:p w14:paraId="0082971A" w14:textId="77777777" w:rsidR="001D79B5" w:rsidRPr="001D79B5" w:rsidRDefault="001D79B5" w:rsidP="00E24856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>Decision:</w:t>
            </w:r>
          </w:p>
          <w:p w14:paraId="2CEB7EF0" w14:textId="77777777" w:rsidR="001D79B5" w:rsidRPr="001D79B5" w:rsidRDefault="001D79B5" w:rsidP="00E24856">
            <w:pPr>
              <w:pStyle w:val="ListParagraph"/>
              <w:numPr>
                <w:ilvl w:val="2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 xml:space="preserve">Keep regularly scheduled February meeting </w:t>
            </w:r>
            <w:proofErr w:type="gramStart"/>
            <w:r w:rsidRPr="001D79B5">
              <w:rPr>
                <w:rFonts w:ascii="Times New Roman" w:hAnsi="Times New Roman"/>
              </w:rPr>
              <w:t>date.</w:t>
            </w:r>
            <w:proofErr w:type="gramEnd"/>
          </w:p>
          <w:p w14:paraId="16A5FCA6" w14:textId="003EAF6F" w:rsidR="00F332A5" w:rsidRPr="00E24856" w:rsidRDefault="001D79B5" w:rsidP="00E24856">
            <w:pPr>
              <w:pStyle w:val="ListParagraph"/>
              <w:numPr>
                <w:ilvl w:val="2"/>
                <w:numId w:val="23"/>
              </w:numPr>
              <w:rPr>
                <w:rFonts w:ascii="Times New Roman" w:hAnsi="Times New Roman"/>
              </w:rPr>
            </w:pPr>
            <w:r w:rsidRPr="001D79B5">
              <w:rPr>
                <w:rFonts w:ascii="Times New Roman" w:hAnsi="Times New Roman"/>
              </w:rPr>
              <w:t>Conduct a member vote during the general meeting if needed.</w:t>
            </w:r>
          </w:p>
        </w:tc>
      </w:tr>
      <w:tr w:rsidR="00E05711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3E6C63D8" w:rsidR="00E05711" w:rsidRPr="00781800" w:rsidRDefault="00E05711" w:rsidP="00E0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12:</w:t>
            </w:r>
            <w:r w:rsidR="00F332A5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E05711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E05711" w:rsidRPr="00781800" w:rsidRDefault="00E05711" w:rsidP="00E05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4A047925" w:rsidR="00E05711" w:rsidRPr="00781800" w:rsidRDefault="002F4465" w:rsidP="000561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2/17/2026 at 12pm </w:t>
            </w:r>
          </w:p>
        </w:tc>
      </w:tr>
    </w:tbl>
    <w:p w14:paraId="5E822932" w14:textId="77777777" w:rsidR="00020FA0" w:rsidRDefault="00020FA0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69EE84E9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53C0EDE8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11677063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20A0C9A4" w14:textId="77777777" w:rsidR="00F332A5" w:rsidRDefault="00F332A5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79C2C031" w14:textId="484F2DE7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39995A1A" w14:textId="5F5A91B0" w:rsidR="00056193" w:rsidRDefault="00056193" w:rsidP="00E87D1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James, </w:t>
      </w:r>
    </w:p>
    <w:p w14:paraId="3093FB4F" w14:textId="182A546C" w:rsidR="00056193" w:rsidRDefault="00056193" w:rsidP="00E87D1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Chapter Secretary 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lastRenderedPageBreak/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7F24A126" w:rsidR="008441C8" w:rsidRPr="007E22FF" w:rsidRDefault="00E24856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Mary Cole 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00A7F086" w:rsidR="008441C8" w:rsidRPr="00481C86" w:rsidRDefault="00E24856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059CC5B" w:rsidR="008441C8" w:rsidRPr="007E22FF" w:rsidRDefault="00E24856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Jennifer James 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A932C93" w:rsidR="008441C8" w:rsidRPr="007E22FF" w:rsidRDefault="00E24856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Jennifer Gutowski 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354E513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FF4F7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1DB1BFBD" w:rsidR="008441C8" w:rsidRPr="007E22FF" w:rsidRDefault="00E24856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Jordan Martin 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4107031F" w:rsidR="008441C8" w:rsidRPr="00481C86" w:rsidRDefault="008441C8" w:rsidP="00E248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Mary </w:t>
            </w:r>
            <w:r w:rsidR="00E24856">
              <w:rPr>
                <w:rFonts w:ascii="Calibri" w:hAnsi="Calibri" w:cs="Calibri"/>
                <w:sz w:val="20"/>
                <w:szCs w:val="20"/>
              </w:rPr>
              <w:t xml:space="preserve">Condon 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42E2"/>
    <w:multiLevelType w:val="hybridMultilevel"/>
    <w:tmpl w:val="976C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88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D40"/>
    <w:multiLevelType w:val="multilevel"/>
    <w:tmpl w:val="F0D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30C0D"/>
    <w:multiLevelType w:val="multilevel"/>
    <w:tmpl w:val="0C1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843D7"/>
    <w:multiLevelType w:val="multilevel"/>
    <w:tmpl w:val="84C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0265"/>
    <w:multiLevelType w:val="multilevel"/>
    <w:tmpl w:val="2D6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81182"/>
    <w:multiLevelType w:val="multilevel"/>
    <w:tmpl w:val="A8E6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C7861"/>
    <w:multiLevelType w:val="hybridMultilevel"/>
    <w:tmpl w:val="C5EA312E"/>
    <w:lvl w:ilvl="0" w:tplc="6A467C0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04359"/>
    <w:multiLevelType w:val="multilevel"/>
    <w:tmpl w:val="E61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54F99"/>
    <w:multiLevelType w:val="multilevel"/>
    <w:tmpl w:val="B28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A7A84"/>
    <w:multiLevelType w:val="hybridMultilevel"/>
    <w:tmpl w:val="EBA6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B15D0"/>
    <w:multiLevelType w:val="multilevel"/>
    <w:tmpl w:val="F39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63ED3"/>
    <w:multiLevelType w:val="multilevel"/>
    <w:tmpl w:val="ACF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7237"/>
    <w:multiLevelType w:val="multilevel"/>
    <w:tmpl w:val="089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962D0"/>
    <w:multiLevelType w:val="multilevel"/>
    <w:tmpl w:val="204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156391"/>
    <w:multiLevelType w:val="multilevel"/>
    <w:tmpl w:val="D892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312DF"/>
    <w:multiLevelType w:val="hybridMultilevel"/>
    <w:tmpl w:val="401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A7667"/>
    <w:multiLevelType w:val="hybridMultilevel"/>
    <w:tmpl w:val="D6FC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04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E553C"/>
    <w:multiLevelType w:val="multilevel"/>
    <w:tmpl w:val="33D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B080A"/>
    <w:multiLevelType w:val="multilevel"/>
    <w:tmpl w:val="416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A15460"/>
    <w:multiLevelType w:val="multilevel"/>
    <w:tmpl w:val="43D2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C252E"/>
    <w:multiLevelType w:val="multilevel"/>
    <w:tmpl w:val="0FF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206D2"/>
    <w:multiLevelType w:val="multilevel"/>
    <w:tmpl w:val="BFA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1483A"/>
    <w:multiLevelType w:val="multilevel"/>
    <w:tmpl w:val="406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50D86"/>
    <w:multiLevelType w:val="multilevel"/>
    <w:tmpl w:val="0A8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5C01"/>
    <w:multiLevelType w:val="multilevel"/>
    <w:tmpl w:val="B47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B56A9"/>
    <w:multiLevelType w:val="multilevel"/>
    <w:tmpl w:val="AE8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73960"/>
    <w:multiLevelType w:val="multilevel"/>
    <w:tmpl w:val="A80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56EDD"/>
    <w:multiLevelType w:val="multilevel"/>
    <w:tmpl w:val="A5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7838B7"/>
    <w:multiLevelType w:val="hybridMultilevel"/>
    <w:tmpl w:val="61A8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826E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F2720"/>
    <w:multiLevelType w:val="multilevel"/>
    <w:tmpl w:val="6A7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62B46"/>
    <w:multiLevelType w:val="multilevel"/>
    <w:tmpl w:val="BA4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C3DD9"/>
    <w:multiLevelType w:val="multilevel"/>
    <w:tmpl w:val="D1E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B40432"/>
    <w:multiLevelType w:val="hybridMultilevel"/>
    <w:tmpl w:val="5454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C6418"/>
    <w:multiLevelType w:val="multilevel"/>
    <w:tmpl w:val="95A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A630D6"/>
    <w:multiLevelType w:val="multilevel"/>
    <w:tmpl w:val="8BE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E40C1"/>
    <w:multiLevelType w:val="hybridMultilevel"/>
    <w:tmpl w:val="FFD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C5777"/>
    <w:multiLevelType w:val="multilevel"/>
    <w:tmpl w:val="6A5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31A8C"/>
    <w:multiLevelType w:val="hybridMultilevel"/>
    <w:tmpl w:val="501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6732B"/>
    <w:multiLevelType w:val="multilevel"/>
    <w:tmpl w:val="34E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14F76"/>
    <w:multiLevelType w:val="multilevel"/>
    <w:tmpl w:val="6E5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638F3"/>
    <w:multiLevelType w:val="multilevel"/>
    <w:tmpl w:val="184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A45CD"/>
    <w:multiLevelType w:val="multilevel"/>
    <w:tmpl w:val="1EA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926111"/>
    <w:multiLevelType w:val="multilevel"/>
    <w:tmpl w:val="23C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40F34"/>
    <w:multiLevelType w:val="hybridMultilevel"/>
    <w:tmpl w:val="BAF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43"/>
  </w:num>
  <w:num w:numId="4">
    <w:abstractNumId w:val="0"/>
  </w:num>
  <w:num w:numId="5">
    <w:abstractNumId w:val="49"/>
  </w:num>
  <w:num w:numId="6">
    <w:abstractNumId w:val="48"/>
  </w:num>
  <w:num w:numId="7">
    <w:abstractNumId w:val="16"/>
  </w:num>
  <w:num w:numId="8">
    <w:abstractNumId w:val="7"/>
  </w:num>
  <w:num w:numId="9">
    <w:abstractNumId w:val="29"/>
  </w:num>
  <w:num w:numId="10">
    <w:abstractNumId w:val="10"/>
  </w:num>
  <w:num w:numId="11">
    <w:abstractNumId w:val="45"/>
  </w:num>
  <w:num w:numId="12">
    <w:abstractNumId w:val="21"/>
  </w:num>
  <w:num w:numId="13">
    <w:abstractNumId w:val="31"/>
  </w:num>
  <w:num w:numId="14">
    <w:abstractNumId w:val="18"/>
  </w:num>
  <w:num w:numId="15">
    <w:abstractNumId w:val="23"/>
  </w:num>
  <w:num w:numId="16">
    <w:abstractNumId w:val="26"/>
  </w:num>
  <w:num w:numId="17">
    <w:abstractNumId w:val="24"/>
  </w:num>
  <w:num w:numId="18">
    <w:abstractNumId w:val="28"/>
  </w:num>
  <w:num w:numId="19">
    <w:abstractNumId w:val="44"/>
  </w:num>
  <w:num w:numId="20">
    <w:abstractNumId w:val="5"/>
  </w:num>
  <w:num w:numId="21">
    <w:abstractNumId w:val="17"/>
  </w:num>
  <w:num w:numId="22">
    <w:abstractNumId w:val="1"/>
  </w:num>
  <w:num w:numId="23">
    <w:abstractNumId w:val="33"/>
  </w:num>
  <w:num w:numId="24">
    <w:abstractNumId w:val="37"/>
  </w:num>
  <w:num w:numId="25">
    <w:abstractNumId w:val="39"/>
  </w:num>
  <w:num w:numId="26">
    <w:abstractNumId w:val="47"/>
  </w:num>
  <w:num w:numId="27">
    <w:abstractNumId w:val="27"/>
  </w:num>
  <w:num w:numId="28">
    <w:abstractNumId w:val="38"/>
  </w:num>
  <w:num w:numId="29">
    <w:abstractNumId w:val="25"/>
  </w:num>
  <w:num w:numId="30">
    <w:abstractNumId w:val="14"/>
  </w:num>
  <w:num w:numId="31">
    <w:abstractNumId w:val="22"/>
  </w:num>
  <w:num w:numId="32">
    <w:abstractNumId w:val="11"/>
  </w:num>
  <w:num w:numId="33">
    <w:abstractNumId w:val="3"/>
  </w:num>
  <w:num w:numId="34">
    <w:abstractNumId w:val="4"/>
  </w:num>
  <w:num w:numId="35">
    <w:abstractNumId w:val="8"/>
  </w:num>
  <w:num w:numId="36">
    <w:abstractNumId w:val="15"/>
  </w:num>
  <w:num w:numId="37">
    <w:abstractNumId w:val="40"/>
  </w:num>
  <w:num w:numId="38">
    <w:abstractNumId w:val="42"/>
  </w:num>
  <w:num w:numId="39">
    <w:abstractNumId w:val="20"/>
  </w:num>
  <w:num w:numId="40">
    <w:abstractNumId w:val="12"/>
  </w:num>
  <w:num w:numId="41">
    <w:abstractNumId w:val="19"/>
  </w:num>
  <w:num w:numId="42">
    <w:abstractNumId w:val="30"/>
  </w:num>
  <w:num w:numId="43">
    <w:abstractNumId w:val="35"/>
  </w:num>
  <w:num w:numId="44">
    <w:abstractNumId w:val="32"/>
  </w:num>
  <w:num w:numId="45">
    <w:abstractNumId w:val="36"/>
  </w:num>
  <w:num w:numId="46">
    <w:abstractNumId w:val="2"/>
  </w:num>
  <w:num w:numId="47">
    <w:abstractNumId w:val="9"/>
  </w:num>
  <w:num w:numId="48">
    <w:abstractNumId w:val="6"/>
  </w:num>
  <w:num w:numId="49">
    <w:abstractNumId w:val="46"/>
  </w:num>
  <w:num w:numId="5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3462"/>
    <w:rsid w:val="00054618"/>
    <w:rsid w:val="00056193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4A2C"/>
    <w:rsid w:val="000E5A25"/>
    <w:rsid w:val="000E6C24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06E0B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D7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460"/>
    <w:rsid w:val="00216991"/>
    <w:rsid w:val="002203C0"/>
    <w:rsid w:val="002203CC"/>
    <w:rsid w:val="002226A8"/>
    <w:rsid w:val="00222C31"/>
    <w:rsid w:val="0022306F"/>
    <w:rsid w:val="00224F82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4465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32E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3F5155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1C4D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0196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31C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3A66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D7243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0295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1878"/>
    <w:rsid w:val="00AC2C0E"/>
    <w:rsid w:val="00AC42CB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3C0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15E9B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28C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5711"/>
    <w:rsid w:val="00E076DF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4856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2781"/>
    <w:rsid w:val="00F23802"/>
    <w:rsid w:val="00F2442A"/>
    <w:rsid w:val="00F24B1E"/>
    <w:rsid w:val="00F25E3D"/>
    <w:rsid w:val="00F2623D"/>
    <w:rsid w:val="00F27B62"/>
    <w:rsid w:val="00F331D8"/>
    <w:rsid w:val="00F331DB"/>
    <w:rsid w:val="00F332A5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3FE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4F70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8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79B5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248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628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James, Jennifer</cp:lastModifiedBy>
  <cp:revision>3</cp:revision>
  <cp:lastPrinted>2023-12-29T20:32:00Z</cp:lastPrinted>
  <dcterms:created xsi:type="dcterms:W3CDTF">2026-02-02T11:50:00Z</dcterms:created>
  <dcterms:modified xsi:type="dcterms:W3CDTF">2026-02-02T12:30:00Z</dcterms:modified>
</cp:coreProperties>
</file>